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3870" w14:textId="5EE2027A" w:rsidR="00712538" w:rsidRPr="00712538" w:rsidRDefault="00712538" w:rsidP="00712538">
      <w:pPr>
        <w:rPr>
          <w:rFonts w:ascii="Times New Roman" w:eastAsia="Times New Roman" w:hAnsi="Times New Roman" w:cs="Times New Roman"/>
        </w:rPr>
      </w:pPr>
    </w:p>
    <w:p w14:paraId="21258CE0" w14:textId="58D66E77" w:rsidR="00712538" w:rsidRPr="00712538" w:rsidRDefault="00712538" w:rsidP="00712538">
      <w:pPr>
        <w:jc w:val="center"/>
        <w:rPr>
          <w:rFonts w:ascii="Times New Roman" w:eastAsia="Times New Roman" w:hAnsi="Times New Roman" w:cs="Times New Roman"/>
        </w:rPr>
      </w:pPr>
      <w:r w:rsidRPr="00712538">
        <w:rPr>
          <w:rFonts w:ascii="Verdana" w:eastAsia="Times New Roman" w:hAnsi="Verdana" w:cs="Times New Roman"/>
          <w:b/>
          <w:bCs/>
          <w:noProof/>
          <w:color w:val="000000"/>
          <w:sz w:val="22"/>
          <w:szCs w:val="22"/>
        </w:rPr>
        <w:drawing>
          <wp:inline distT="0" distB="0" distL="0" distR="0" wp14:anchorId="1F5F2BF1" wp14:editId="7A72659A">
            <wp:extent cx="1831340" cy="1308100"/>
            <wp:effectExtent l="0" t="0" r="0" b="12700"/>
            <wp:docPr id="1" name="Picture 1" descr="https://lh4.googleusercontent.com/UOlycnyXFPZ42iy0TK1v6L9ySx56U6MrFYomKYtdlkELTk4IF2D0ToL57RbnHG579stA2sV7y54faVM1XmC3ZNdlmo8UOJ9wPPV29uMxKPvxCMvEW6oUZRLigAmEG1meZSK6uR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OlycnyXFPZ42iy0TK1v6L9ySx56U6MrFYomKYtdlkELTk4IF2D0ToL57RbnHG579stA2sV7y54faVM1XmC3ZNdlmo8UOJ9wPPV29uMxKPvxCMvEW6oUZRLigAmEG1meZSK6uRM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F458" w14:textId="77777777" w:rsidR="00712538" w:rsidRDefault="00712538" w:rsidP="00712538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13F5FD0A" w14:textId="28D227B9" w:rsidR="00331276" w:rsidRPr="00712538" w:rsidRDefault="007940EA" w:rsidP="007940EA">
      <w:pPr>
        <w:jc w:val="center"/>
        <w:rPr>
          <w:rFonts w:eastAsia="Apple Color Emoji" w:cs="Arial Hebrew Scholar"/>
          <w:b/>
          <w:bCs/>
          <w:sz w:val="36"/>
          <w:szCs w:val="36"/>
          <w:lang w:val="en-CA"/>
        </w:rPr>
      </w:pPr>
      <w:r w:rsidRPr="00712538">
        <w:rPr>
          <w:rFonts w:eastAsia="Apple Color Emoji" w:cs="Arial Hebrew Scholar"/>
          <w:b/>
          <w:bCs/>
          <w:sz w:val="36"/>
          <w:szCs w:val="36"/>
          <w:lang w:val="en-CA"/>
        </w:rPr>
        <w:t xml:space="preserve">OKM PAC </w:t>
      </w:r>
      <w:r w:rsidR="00712538" w:rsidRPr="00712538">
        <w:rPr>
          <w:rFonts w:eastAsia="Apple Color Emoji" w:cs="Arial Hebrew Scholar"/>
          <w:b/>
          <w:bCs/>
          <w:sz w:val="36"/>
          <w:szCs w:val="36"/>
          <w:lang w:val="en-CA"/>
        </w:rPr>
        <w:t>General Meeting</w:t>
      </w:r>
    </w:p>
    <w:p w14:paraId="5EF927DF" w14:textId="6E038CB6" w:rsidR="007940EA" w:rsidRDefault="002110A4" w:rsidP="007940EA">
      <w:pPr>
        <w:jc w:val="center"/>
        <w:rPr>
          <w:rFonts w:eastAsia="Apple Color Emoji" w:cs="Arial Hebrew Scholar"/>
          <w:b/>
          <w:bCs/>
          <w:sz w:val="36"/>
          <w:szCs w:val="36"/>
          <w:lang w:val="en-CA"/>
        </w:rPr>
      </w:pPr>
      <w:r>
        <w:rPr>
          <w:rFonts w:eastAsia="Apple Color Emoji" w:cs="Arial Hebrew Scholar"/>
          <w:b/>
          <w:bCs/>
          <w:sz w:val="36"/>
          <w:szCs w:val="36"/>
          <w:lang w:val="en-CA"/>
        </w:rPr>
        <w:t>February 24, 2021 – 7:00p</w:t>
      </w:r>
    </w:p>
    <w:p w14:paraId="193A0759" w14:textId="51F5AFC6" w:rsidR="002110A4" w:rsidRDefault="002110A4" w:rsidP="007940EA">
      <w:pPr>
        <w:jc w:val="center"/>
        <w:rPr>
          <w:rFonts w:eastAsia="Apple Color Emoji" w:cs="Arial Hebrew Scholar"/>
          <w:b/>
          <w:bCs/>
          <w:sz w:val="36"/>
          <w:szCs w:val="36"/>
          <w:lang w:val="en-CA"/>
        </w:rPr>
      </w:pPr>
      <w:r>
        <w:rPr>
          <w:rFonts w:eastAsia="Apple Color Emoji" w:cs="Arial Hebrew Scholar"/>
          <w:b/>
          <w:bCs/>
          <w:sz w:val="36"/>
          <w:szCs w:val="36"/>
          <w:lang w:val="en-CA"/>
        </w:rPr>
        <w:t>Zoom - Electronic Meeting</w:t>
      </w:r>
    </w:p>
    <w:p w14:paraId="177B7B8B" w14:textId="18261BB6" w:rsidR="007940EA" w:rsidRPr="00712538" w:rsidRDefault="00A80CE0" w:rsidP="002110A4">
      <w:pPr>
        <w:jc w:val="center"/>
        <w:rPr>
          <w:rFonts w:eastAsia="Apple Color Emoji" w:cs="Arial Hebrew Scholar"/>
          <w:b/>
          <w:bCs/>
          <w:sz w:val="36"/>
          <w:szCs w:val="36"/>
          <w:lang w:val="en-CA"/>
        </w:rPr>
      </w:pPr>
      <w:r>
        <w:rPr>
          <w:rFonts w:eastAsia="Apple Color Emoji" w:cs="Arial Hebrew Scholar"/>
          <w:b/>
          <w:bCs/>
          <w:sz w:val="36"/>
          <w:szCs w:val="36"/>
          <w:lang w:val="en-CA"/>
        </w:rPr>
        <w:t>AGENDA</w:t>
      </w:r>
    </w:p>
    <w:p w14:paraId="26279A91" w14:textId="77777777" w:rsidR="007940EA" w:rsidRPr="00712538" w:rsidRDefault="007940EA" w:rsidP="00712538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5861731B" w14:textId="141B158A" w:rsidR="007940EA" w:rsidRPr="008B54BA" w:rsidRDefault="007940EA" w:rsidP="007940EA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color w:val="5B9BD5" w:themeColor="accent1"/>
          <w:sz w:val="22"/>
          <w:szCs w:val="22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Welcome and Call to Order</w:t>
      </w:r>
      <w:r w:rsidR="008B54BA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  <w:r w:rsidR="008B54BA" w:rsidRPr="008B54BA">
        <w:rPr>
          <w:rFonts w:eastAsia="Apple Color Emoji" w:cs="Arial Hebrew Scholar"/>
          <w:color w:val="5B9BD5" w:themeColor="accent1"/>
          <w:sz w:val="22"/>
          <w:szCs w:val="22"/>
          <w:lang w:val="en-CA"/>
        </w:rPr>
        <w:t>7:04PM – Introduction of Exec team</w:t>
      </w:r>
    </w:p>
    <w:p w14:paraId="6E160DEC" w14:textId="2D14B89F" w:rsidR="008B54BA" w:rsidRP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Carla Jackson</w:t>
      </w:r>
    </w:p>
    <w:p w14:paraId="0EFB6742" w14:textId="2958BE54" w:rsidR="008B54BA" w:rsidRP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Dorothy Herbert</w:t>
      </w:r>
    </w:p>
    <w:p w14:paraId="4C8A5409" w14:textId="45BC606A" w:rsidR="008B54BA" w:rsidRP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Tess Topor</w:t>
      </w:r>
    </w:p>
    <w:p w14:paraId="66CB8C4F" w14:textId="01BB93B5" w:rsidR="008B54BA" w:rsidRP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Tracy Beckett </w:t>
      </w:r>
    </w:p>
    <w:p w14:paraId="141E3789" w14:textId="57CE98BA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Carolyn Sharma</w:t>
      </w:r>
    </w:p>
    <w:p w14:paraId="2BC5EAE4" w14:textId="0F06D2D5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Helen Byer</w:t>
      </w:r>
    </w:p>
    <w:p w14:paraId="13D300AF" w14:textId="31FD3D9D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Derek Lea</w:t>
      </w:r>
    </w:p>
    <w:p w14:paraId="5B318EE5" w14:textId="5DF62D34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Niki Sorenson</w:t>
      </w:r>
    </w:p>
    <w:p w14:paraId="483110E9" w14:textId="45F58D94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Catherine Dagenais</w:t>
      </w:r>
    </w:p>
    <w:p w14:paraId="784534D6" w14:textId="1FB847BD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Grant Topor</w:t>
      </w:r>
    </w:p>
    <w:p w14:paraId="7BA4EDE8" w14:textId="21679C84" w:rsidR="008B54BA" w:rsidRDefault="008B54BA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Lisa Purdon</w:t>
      </w:r>
    </w:p>
    <w:p w14:paraId="1EEC47F3" w14:textId="1036FC37" w:rsidR="008B54BA" w:rsidRDefault="001A52E1" w:rsidP="008B54BA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</w:t>
      </w:r>
      <w:r w:rsidR="0096521D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aja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Karlsson</w:t>
      </w:r>
    </w:p>
    <w:p w14:paraId="28767298" w14:textId="35C2A904" w:rsidR="0096521D" w:rsidRDefault="0096521D" w:rsidP="008B54BA">
      <w:pPr>
        <w:pStyle w:val="ListParagraph"/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Mike Kormany</w:t>
      </w:r>
    </w:p>
    <w:p w14:paraId="2D89C91F" w14:textId="77777777" w:rsidR="007940EA" w:rsidRPr="00712538" w:rsidRDefault="007940EA" w:rsidP="007940EA">
      <w:pPr>
        <w:ind w:left="360"/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19F57CD6" w14:textId="497E0DFC" w:rsidR="007940EA" w:rsidRPr="00712538" w:rsidRDefault="007940EA" w:rsidP="007940EA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Adoption of Agenda</w:t>
      </w:r>
      <w:r w:rsidR="008B54BA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  <w:r w:rsidR="008B54BA"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1</w:t>
      </w:r>
      <w:r w:rsidR="008B54BA" w:rsidRPr="008B54BA">
        <w:rPr>
          <w:rFonts w:eastAsia="Apple Color Emoji" w:cs="Arial Hebrew Scholar"/>
          <w:color w:val="5B9BD5" w:themeColor="accent1"/>
          <w:sz w:val="20"/>
          <w:szCs w:val="20"/>
          <w:vertAlign w:val="superscript"/>
          <w:lang w:val="en-CA"/>
        </w:rPr>
        <w:t>st</w:t>
      </w:r>
      <w:r w:rsidR="008B54BA"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– Tracey </w:t>
      </w:r>
      <w:r w:rsid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Beckett</w:t>
      </w:r>
      <w:r w:rsidR="008B54BA"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– 2</w:t>
      </w:r>
      <w:r w:rsidR="008B54BA" w:rsidRPr="008B54BA">
        <w:rPr>
          <w:rFonts w:eastAsia="Apple Color Emoji" w:cs="Arial Hebrew Scholar"/>
          <w:color w:val="5B9BD5" w:themeColor="accent1"/>
          <w:sz w:val="20"/>
          <w:szCs w:val="20"/>
          <w:vertAlign w:val="superscript"/>
          <w:lang w:val="en-CA"/>
        </w:rPr>
        <w:t>nd</w:t>
      </w:r>
      <w:r w:rsidR="008B54BA" w:rsidRP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Carolyn</w:t>
      </w:r>
      <w:r w:rsidR="008B54B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Sharma</w:t>
      </w:r>
    </w:p>
    <w:p w14:paraId="79C2D7A9" w14:textId="77777777" w:rsidR="007940EA" w:rsidRPr="00712538" w:rsidRDefault="007940EA" w:rsidP="007940EA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42D857E5" w14:textId="2EA1E8C0" w:rsidR="007940EA" w:rsidRDefault="007940EA" w:rsidP="007940EA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Adoption of Minutes from PAC </w:t>
      </w:r>
      <w:r w:rsidR="00712538"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General</w:t>
      </w: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Meeting, </w:t>
      </w:r>
      <w:r w:rsidR="002110A4">
        <w:rPr>
          <w:rFonts w:eastAsia="Apple Color Emoji" w:cs="Arial Hebrew Scholar"/>
          <w:b/>
          <w:bCs/>
          <w:sz w:val="28"/>
          <w:szCs w:val="28"/>
          <w:lang w:val="en-CA"/>
        </w:rPr>
        <w:t>November 24, 2020</w:t>
      </w:r>
    </w:p>
    <w:p w14:paraId="146ADFCD" w14:textId="6B35E958" w:rsidR="008B54BA" w:rsidRPr="00812CBF" w:rsidRDefault="008B54BA" w:rsidP="008B54BA">
      <w:pPr>
        <w:pStyle w:val="ListParagraph"/>
        <w:rPr>
          <w:rFonts w:eastAsia="Apple Color Emoji" w:cs="Arial Hebrew Scholar"/>
          <w:sz w:val="20"/>
          <w:szCs w:val="20"/>
          <w:lang w:val="en-CA"/>
        </w:rPr>
      </w:pP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1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vertAlign w:val="superscript"/>
          <w:lang w:val="en-CA"/>
        </w:rPr>
        <w:t>st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 w:rsidR="001A52E1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–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 w:rsidR="001A52E1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Carla Jackson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ab/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ab/>
        <w:t>2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vertAlign w:val="superscript"/>
          <w:lang w:val="en-CA"/>
        </w:rPr>
        <w:t>nd</w:t>
      </w:r>
      <w:r w:rsidR="001A52E1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– Mia </w:t>
      </w:r>
      <w:r w:rsidR="00F72941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K</w:t>
      </w:r>
      <w:r w:rsidR="001A52E1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arlsson</w:t>
      </w:r>
      <w:r w:rsidRPr="00812CBF">
        <w:rPr>
          <w:rFonts w:eastAsia="Apple Color Emoji" w:cs="Arial Hebrew Scholar"/>
          <w:sz w:val="20"/>
          <w:szCs w:val="20"/>
          <w:lang w:val="en-CA"/>
        </w:rPr>
        <w:tab/>
      </w:r>
    </w:p>
    <w:p w14:paraId="00B0BC72" w14:textId="77777777" w:rsidR="007940EA" w:rsidRPr="00712538" w:rsidRDefault="007940EA" w:rsidP="007940EA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173A0322" w14:textId="7C8867E4" w:rsidR="007940EA" w:rsidRPr="0098227E" w:rsidRDefault="007940EA" w:rsidP="007940EA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Administrator’</w:t>
      </w:r>
      <w:r w:rsidRPr="00712538">
        <w:rPr>
          <w:rFonts w:eastAsia="Calibri" w:cs="Calibri"/>
          <w:b/>
          <w:bCs/>
          <w:sz w:val="28"/>
          <w:szCs w:val="28"/>
          <w:lang w:val="en-CA"/>
        </w:rPr>
        <w:t>s</w:t>
      </w: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</w:t>
      </w:r>
      <w:r w:rsidRPr="00712538">
        <w:rPr>
          <w:rFonts w:eastAsia="Calibri" w:cs="Calibri"/>
          <w:b/>
          <w:bCs/>
          <w:sz w:val="28"/>
          <w:szCs w:val="28"/>
          <w:lang w:val="en-CA"/>
        </w:rPr>
        <w:t>Report</w:t>
      </w: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</w:t>
      </w:r>
      <w:r w:rsidR="002110A4">
        <w:rPr>
          <w:rFonts w:eastAsia="Apple Color Emoji" w:cs="Arial Hebrew Scholar"/>
          <w:b/>
          <w:bCs/>
          <w:sz w:val="28"/>
          <w:szCs w:val="28"/>
          <w:lang w:val="en-CA"/>
        </w:rPr>
        <w:t>–</w:t>
      </w: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</w:t>
      </w:r>
      <w:r w:rsidR="002110A4">
        <w:rPr>
          <w:rFonts w:eastAsia="Calibri" w:cs="Calibri"/>
          <w:b/>
          <w:bCs/>
          <w:sz w:val="28"/>
          <w:szCs w:val="28"/>
          <w:lang w:val="en-CA"/>
        </w:rPr>
        <w:t>Derek Lea</w:t>
      </w:r>
    </w:p>
    <w:p w14:paraId="67C4259B" w14:textId="14CA96F9" w:rsidR="00FB1E96" w:rsidRDefault="0098227E" w:rsidP="00FB1E96">
      <w:pPr>
        <w:pStyle w:val="ListParagraph"/>
        <w:numPr>
          <w:ilvl w:val="1"/>
          <w:numId w:val="15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>Covid</w:t>
      </w:r>
      <w:r w:rsidR="00FB1E96">
        <w:rPr>
          <w:rFonts w:eastAsia="Apple Color Emoji" w:cs="Arial Hebrew Scholar"/>
          <w:b/>
          <w:bCs/>
          <w:sz w:val="28"/>
          <w:szCs w:val="28"/>
          <w:lang w:val="en-CA"/>
        </w:rPr>
        <w:t>-19</w:t>
      </w:r>
      <w:r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Update</w:t>
      </w:r>
      <w:r w:rsidR="001A52E1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</w:p>
    <w:p w14:paraId="5A24AD93" w14:textId="77777777" w:rsidR="00FB1E96" w:rsidRPr="00FB1E96" w:rsidRDefault="00FB1E96" w:rsidP="00FB1E96">
      <w:pPr>
        <w:pStyle w:val="ListParagraph"/>
        <w:numPr>
          <w:ilvl w:val="1"/>
          <w:numId w:val="15"/>
        </w:numPr>
        <w:rPr>
          <w:rFonts w:eastAsia="Apple Color Emoji" w:cs="Arial Hebrew Scholar"/>
          <w:b/>
          <w:bCs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H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armony day last week </w:t>
      </w:r>
    </w:p>
    <w:p w14:paraId="5C587AA5" w14:textId="77777777" w:rsidR="00FB1E96" w:rsidRPr="00FB1E96" w:rsidRDefault="00FB1E96" w:rsidP="00FB1E96">
      <w:pPr>
        <w:pStyle w:val="ListParagraph"/>
        <w:numPr>
          <w:ilvl w:val="1"/>
          <w:numId w:val="15"/>
        </w:numPr>
        <w:rPr>
          <w:rFonts w:eastAsia="Apple Color Emoji" w:cs="Arial Hebrew Scholar"/>
          <w:b/>
          <w:bCs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P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icture day today</w:t>
      </w:r>
    </w:p>
    <w:p w14:paraId="7626B463" w14:textId="3679C4AE" w:rsidR="00FB1E96" w:rsidRPr="00FB1E96" w:rsidRDefault="00FB1E96" w:rsidP="00FB1E96">
      <w:pPr>
        <w:pStyle w:val="ListParagraph"/>
        <w:numPr>
          <w:ilvl w:val="1"/>
          <w:numId w:val="15"/>
        </w:numPr>
        <w:rPr>
          <w:rFonts w:eastAsia="Apple Color Emoji" w:cs="Arial Hebrew Scholar"/>
          <w:b/>
          <w:bCs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hings are going really well at school – not normal but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everyone seems to be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in a good space. </w:t>
      </w:r>
    </w:p>
    <w:p w14:paraId="18069835" w14:textId="309C7ACF" w:rsidR="0098227E" w:rsidRPr="00FB1E96" w:rsidRDefault="00FB1E96" w:rsidP="00FB1E96">
      <w:pPr>
        <w:pStyle w:val="ListParagraph"/>
        <w:numPr>
          <w:ilvl w:val="1"/>
          <w:numId w:val="15"/>
        </w:numPr>
        <w:rPr>
          <w:rFonts w:eastAsia="Apple Color Emoji" w:cs="Arial Hebrew Scholar"/>
          <w:b/>
          <w:bCs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There have been a f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ew adjustments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from the BC Health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–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mostly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changes in the masks, but it was the least impact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ed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to OKM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as the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staff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have been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doing really well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and many of the students have been wearing their masks full time. 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Some changes to sports and PE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will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need redefin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ing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.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</w:p>
    <w:p w14:paraId="3D8AD654" w14:textId="64C14351" w:rsidR="001A52E1" w:rsidRDefault="001A52E1" w:rsidP="00FB1E96">
      <w:pPr>
        <w:pStyle w:val="ListParagraph"/>
        <w:numPr>
          <w:ilvl w:val="2"/>
          <w:numId w:val="15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They were trying to bring staff of 6-8 teachers together in their zoom, but now the guidelines will not allow – so everyone will zoom for meetings in their own space.  Heard today…..</w:t>
      </w:r>
      <w:r w:rsidR="00B75D7A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ministry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of education is optimistic that we</w:t>
      </w:r>
      <w:r>
        <w:rPr>
          <w:rFonts w:eastAsia="Apple Color Emoji" w:cs="Arial Hebrew Scholar"/>
          <w:color w:val="5B9BD5" w:themeColor="accent1"/>
          <w:sz w:val="28"/>
          <w:szCs w:val="28"/>
          <w:lang w:val="en-CA"/>
        </w:rPr>
        <w:t xml:space="preserve"> 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will be back to phase 1 in September, which is close to normal, but may have to wear masks. 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It has been a l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ong time since last exposure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at OKM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, which is fantastic.</w:t>
      </w:r>
    </w:p>
    <w:p w14:paraId="65406AD1" w14:textId="77777777" w:rsidR="00B75D7A" w:rsidRPr="00B75D7A" w:rsidRDefault="00B75D7A" w:rsidP="00FB1E96">
      <w:pPr>
        <w:pStyle w:val="ListParagraph"/>
        <w:numPr>
          <w:ilvl w:val="2"/>
          <w:numId w:val="15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70FA24E8" w14:textId="77777777" w:rsidR="001A52E1" w:rsidRPr="00FB1E96" w:rsidRDefault="001A52E1" w:rsidP="001A52E1">
      <w:pPr>
        <w:pStyle w:val="ListParagraph"/>
        <w:ind w:left="144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700914DD" w14:textId="77777777" w:rsidR="00EF49AC" w:rsidRPr="00EF49AC" w:rsidRDefault="0098227E" w:rsidP="00FB1E96">
      <w:pPr>
        <w:pStyle w:val="ListParagraph"/>
        <w:numPr>
          <w:ilvl w:val="1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FB1E96">
        <w:rPr>
          <w:rFonts w:eastAsia="Apple Color Emoji" w:cs="Arial Hebrew Scholar"/>
          <w:b/>
          <w:bCs/>
          <w:sz w:val="20"/>
          <w:szCs w:val="20"/>
          <w:lang w:val="en-CA"/>
        </w:rPr>
        <w:t>Grad Update</w:t>
      </w:r>
      <w:r w:rsidR="001A52E1" w:rsidRPr="00FB1E96">
        <w:rPr>
          <w:rFonts w:eastAsia="Apple Color Emoji" w:cs="Arial Hebrew Scholar"/>
          <w:b/>
          <w:bCs/>
          <w:sz w:val="20"/>
          <w:szCs w:val="20"/>
          <w:lang w:val="en-CA"/>
        </w:rPr>
        <w:t xml:space="preserve"> – </w:t>
      </w:r>
    </w:p>
    <w:p w14:paraId="6A0DE35C" w14:textId="72041F7B" w:rsidR="0098227E" w:rsidRPr="00FB1E96" w:rsidRDefault="00EF49AC" w:rsidP="00FB1E96">
      <w:pPr>
        <w:pStyle w:val="ListParagraph"/>
        <w:numPr>
          <w:ilvl w:val="1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EF49AC">
        <w:rPr>
          <w:rFonts w:eastAsia="Apple Color Emoji" w:cs="Arial Hebrew Scholar"/>
          <w:b/>
          <w:bCs/>
          <w:color w:val="5B9BD5" w:themeColor="accent1"/>
          <w:sz w:val="20"/>
          <w:szCs w:val="20"/>
          <w:lang w:val="en-CA"/>
        </w:rPr>
        <w:lastRenderedPageBreak/>
        <w:t xml:space="preserve">The Grad Council  are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working really hard to have options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for upcoming Grad 2021. 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All venues that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were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booked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previously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are still booked and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we </w:t>
      </w:r>
      <w:r w:rsidR="001A52E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will hold out for as long as possible. 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For the </w:t>
      </w:r>
      <w:r w:rsidR="00F7294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Dinner/dance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at the Grande </w:t>
      </w:r>
      <w:r w:rsidR="00F7294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–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there are </w:t>
      </w:r>
      <w:r w:rsidR="00F7294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no options on this – it is either all or none.  Can’t really book smaller venues for smaller groups.  Convocation may happen in the school and they are working very closely with the grad council – they will have decorations, staging, curtain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</w:t>
      </w:r>
      <w:r w:rsidR="00F7294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ng, speakers ect. </w:t>
      </w:r>
    </w:p>
    <w:p w14:paraId="6BAD723A" w14:textId="464BE434" w:rsidR="00F72941" w:rsidRPr="00FB1E96" w:rsidRDefault="00F72941" w:rsidP="00FB1E96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Question from Niki Sorenson– will theatre spring show be able to go ahead due to the new masking regulations. </w:t>
      </w:r>
      <w:r w:rsid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A: They will b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lock</w:t>
      </w:r>
      <w:r w:rsid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the 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play with more room, use masks for now and </w:t>
      </w:r>
      <w:r w:rsid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if they have to use masks for the pl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ay</w:t>
      </w:r>
      <w:r w:rsid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, they will be ordering clear masks.</w:t>
      </w:r>
    </w:p>
    <w:p w14:paraId="6EE53D4D" w14:textId="6E182E0E" w:rsidR="00F72941" w:rsidRDefault="00EF49AC" w:rsidP="0025488A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Question: 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ext years events? </w:t>
      </w: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A:  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Communication will be going out shortly regarding the spring process for Lake O’Hara</w:t>
      </w: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,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as this is when</w:t>
      </w: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planning usually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starts –</w:t>
      </w: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this 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will be in google classroom.  They will have to do small 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or individual 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hikes, 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planning and 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reading 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will be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in the classroom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and/or zoom calls</w:t>
      </w: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.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 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If the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hike does not go ahead in September due to Covid-19, as long as the student did the prep work, they will be credited 2 credits.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</w:p>
    <w:p w14:paraId="0AC0DDAF" w14:textId="77777777" w:rsidR="00EF49AC" w:rsidRPr="00FB1E96" w:rsidRDefault="00EF49AC" w:rsidP="00EF49AC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Question re: Equipment?  A: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 We are l</w:t>
      </w:r>
      <w:r w:rsidR="00F72941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ooking at inventory that they have at the school </w:t>
      </w:r>
      <w:r w:rsidR="0096521D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to see what equipment they have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to help with this process.  T</w:t>
      </w:r>
      <w:r w:rsidR="0096521D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hey also have a Lake O’</w:t>
      </w:r>
      <w:r w:rsidR="00FB1E96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H</w:t>
      </w:r>
      <w:r w:rsidR="0096521D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ara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fund </w:t>
      </w:r>
      <w:r w:rsidR="0096521D" w:rsidRP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that has money in it and they will be able to help families out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if needed.  F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rom Tracy – people can borrow equipment as well and Mr. Lea has also looked at that.</w:t>
      </w:r>
    </w:p>
    <w:p w14:paraId="4BEEB66F" w14:textId="49941D28" w:rsidR="00F72941" w:rsidRPr="00FB1E96" w:rsidRDefault="00EF49AC" w:rsidP="00FB1E96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This Process takes a </w:t>
      </w:r>
      <w:r w:rsidR="00F7294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Level 5 field trip application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and they have been promised that if they need to apply at the last minute that this will be </w:t>
      </w:r>
      <w:r w:rsidR="00F7294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…..if possible.</w:t>
      </w:r>
    </w:p>
    <w:p w14:paraId="2A1560E9" w14:textId="659FD14D" w:rsidR="0096521D" w:rsidRPr="00FB1E96" w:rsidRDefault="0096521D" w:rsidP="00FB1E96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Question from Carla – can the grade 12’s</w:t>
      </w:r>
      <w:r w:rsid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that missed this year, 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join next years Lake O’Hara?? </w:t>
      </w:r>
      <w:r w:rsidR="00EF49AC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A: P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robably no</w:t>
      </w:r>
      <w:r w:rsid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, but Mr. Lea can ask.</w:t>
      </w:r>
    </w:p>
    <w:p w14:paraId="70C6B2E2" w14:textId="34808A2C" w:rsidR="0096521D" w:rsidRPr="00FB1E96" w:rsidRDefault="00EF49AC" w:rsidP="00FB1E96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There are a</w:t>
      </w:r>
      <w:r w:rsidR="0096521D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lready 100 students booked for Lake O’</w:t>
      </w:r>
      <w:r w:rsid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H</w:t>
      </w:r>
      <w:r w:rsidR="0096521D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ara for next year.</w:t>
      </w:r>
    </w:p>
    <w:p w14:paraId="218AC9A4" w14:textId="0A2BFBF0" w:rsidR="0096521D" w:rsidRPr="00FB1E96" w:rsidRDefault="00FA250B" w:rsidP="00FB1E96">
      <w:pPr>
        <w:pStyle w:val="ListParagraph"/>
        <w:numPr>
          <w:ilvl w:val="2"/>
          <w:numId w:val="16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Tracey - </w:t>
      </w:r>
      <w:r w:rsidR="0096521D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RIS</w:t>
      </w:r>
      <w:r w:rsidR="0096521D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Organization, </w:t>
      </w:r>
      <w:r w:rsidR="0096521D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is an outside venture company –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they help </w:t>
      </w:r>
      <w:r w:rsidR="0096521D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kids that need extra support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for outdoor participation.</w:t>
      </w:r>
    </w:p>
    <w:p w14:paraId="14078F7E" w14:textId="77777777" w:rsidR="00F72941" w:rsidRPr="00F72941" w:rsidRDefault="00F72941" w:rsidP="00F72941">
      <w:pPr>
        <w:pStyle w:val="ListParagraph"/>
        <w:ind w:left="1440"/>
        <w:rPr>
          <w:rFonts w:eastAsia="Apple Color Emoji" w:cs="Arial Hebrew Scholar"/>
          <w:color w:val="5B9BD5" w:themeColor="accent1"/>
          <w:sz w:val="28"/>
          <w:szCs w:val="28"/>
          <w:lang w:val="en-CA"/>
        </w:rPr>
      </w:pPr>
    </w:p>
    <w:p w14:paraId="4A1B1214" w14:textId="77777777" w:rsidR="00812CBF" w:rsidRPr="00812CBF" w:rsidRDefault="0098227E" w:rsidP="0098227E">
      <w:pPr>
        <w:pStyle w:val="ListParagraph"/>
        <w:numPr>
          <w:ilvl w:val="1"/>
          <w:numId w:val="2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>French Immersion Update</w:t>
      </w:r>
      <w:r w:rsidR="0096521D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</w:p>
    <w:p w14:paraId="123128DA" w14:textId="397C6AE7" w:rsidR="00812CBF" w:rsidRDefault="0096521D" w:rsidP="00812CBF">
      <w:pPr>
        <w:pStyle w:val="ListParagraph"/>
        <w:numPr>
          <w:ilvl w:val="0"/>
          <w:numId w:val="12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board </w:t>
      </w:r>
      <w:r w:rsidR="00812CBF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has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ma</w:t>
      </w:r>
      <w:r w:rsidR="00812CBF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d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 the decision to bring th</w:t>
      </w:r>
      <w:r w:rsidR="00812CBF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 French Immersion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 w:rsidR="00812CBF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program to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OKM September 2022. </w:t>
      </w:r>
      <w:r w:rsidR="00812CBF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This g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ives Mr. Lea a full year to make this transition </w:t>
      </w:r>
      <w:r w:rsidR="0024258D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for the program to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work in OKM.  </w:t>
      </w:r>
      <w:r w:rsidR="0024258D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Focus right now to welcome the KLO students in to OKM – they have had a parent meeting at KLO to get them excited about the change.</w:t>
      </w:r>
    </w:p>
    <w:p w14:paraId="751DE453" w14:textId="4F05970B" w:rsidR="0024258D" w:rsidRDefault="0024258D" w:rsidP="00812CBF">
      <w:pPr>
        <w:pStyle w:val="ListParagraph"/>
        <w:numPr>
          <w:ilvl w:val="0"/>
          <w:numId w:val="12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Many KLO students are coming in grade 9 as they know they will have to move in 2022 – again making them welcome.</w:t>
      </w:r>
    </w:p>
    <w:p w14:paraId="24804EEC" w14:textId="45A640C1" w:rsidR="0024258D" w:rsidRDefault="0024258D" w:rsidP="00812CBF">
      <w:pPr>
        <w:pStyle w:val="ListParagraph"/>
        <w:numPr>
          <w:ilvl w:val="0"/>
          <w:numId w:val="12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Mike Kormany: when will OKM have the French program out in OKM with course selection and ect.</w:t>
      </w:r>
    </w:p>
    <w:p w14:paraId="160F0A9A" w14:textId="6161892C" w:rsidR="0024258D" w:rsidRDefault="0024258D" w:rsidP="0024258D">
      <w:pPr>
        <w:ind w:left="144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Should be out by Dec 2021.</w:t>
      </w:r>
    </w:p>
    <w:p w14:paraId="05906DBD" w14:textId="77777777" w:rsidR="0024258D" w:rsidRPr="00812CBF" w:rsidRDefault="0024258D" w:rsidP="0024258D">
      <w:pPr>
        <w:ind w:firstLine="36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                    OK w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ill provide the staffing that will offer the same programs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, a parallel program,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that are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being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offer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ed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in KSS. 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ab/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ab/>
        <w:t xml:space="preserve">             It will take some time to gain a French community in OKM.</w:t>
      </w:r>
    </w:p>
    <w:p w14:paraId="75D849B4" w14:textId="77777777" w:rsidR="0024258D" w:rsidRDefault="0024258D" w:rsidP="0024258D">
      <w:pPr>
        <w:ind w:left="144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683736E5" w14:textId="77777777" w:rsidR="0024258D" w:rsidRDefault="0024258D" w:rsidP="0024258D">
      <w:pPr>
        <w:pStyle w:val="ListParagraph"/>
        <w:numPr>
          <w:ilvl w:val="0"/>
          <w:numId w:val="12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The leadership program will make sure there is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a welcome committee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one the new grade 10’s coming in.  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S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ome from KLO will be coming in grade 9 as they will be moving in grade 10 next year.  </w:t>
      </w:r>
    </w:p>
    <w:p w14:paraId="7C767A1A" w14:textId="77777777" w:rsidR="0024258D" w:rsidRPr="0024258D" w:rsidRDefault="0024258D" w:rsidP="0024258D">
      <w:pPr>
        <w:ind w:left="144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16821D5C" w14:textId="4E208C6D" w:rsidR="00812CBF" w:rsidRDefault="00812CBF" w:rsidP="00812CBF">
      <w:pPr>
        <w:pStyle w:val="ListParagraph"/>
        <w:numPr>
          <w:ilvl w:val="0"/>
          <w:numId w:val="12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This 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will e</w:t>
      </w:r>
      <w:r w:rsidR="0096521D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nforce English students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from other schools, yet housed in the OKM catchment, to be </w:t>
      </w:r>
      <w:r w:rsidR="0096521D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redirected to OKM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starting September 2021</w:t>
      </w:r>
    </w:p>
    <w:p w14:paraId="443D36E9" w14:textId="7AF73B7D" w:rsidR="0098227E" w:rsidRPr="00812CBF" w:rsidRDefault="0098227E" w:rsidP="00812CBF">
      <w:pPr>
        <w:ind w:left="144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1FDCC2B9" w14:textId="77777777" w:rsidR="007E0CE9" w:rsidRPr="007E0CE9" w:rsidRDefault="007E0CE9" w:rsidP="007E0CE9">
      <w:pPr>
        <w:ind w:left="1440"/>
        <w:rPr>
          <w:rFonts w:eastAsia="Apple Color Emoji" w:cs="Arial Hebrew Scholar"/>
          <w:color w:val="5B9BD5" w:themeColor="accent1"/>
          <w:lang w:val="en-CA"/>
        </w:rPr>
      </w:pPr>
    </w:p>
    <w:p w14:paraId="495B7A35" w14:textId="6A33E69D" w:rsidR="00712538" w:rsidRPr="00712538" w:rsidRDefault="00712538" w:rsidP="00712538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Council Reports</w:t>
      </w:r>
      <w:r w:rsidR="0024258D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 </w:t>
      </w:r>
    </w:p>
    <w:p w14:paraId="1C7A1AFF" w14:textId="77777777" w:rsidR="00812CBF" w:rsidRPr="00812CBF" w:rsidRDefault="00712538" w:rsidP="00712538">
      <w:pPr>
        <w:pStyle w:val="ListParagraph"/>
        <w:numPr>
          <w:ilvl w:val="0"/>
          <w:numId w:val="8"/>
        </w:numPr>
        <w:rPr>
          <w:rFonts w:eastAsia="Apple Color Emoji" w:cs="Arial Hebrew Scholar"/>
          <w:color w:val="5B9BD5" w:themeColor="accent1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Treasurer – Lisa Purdon</w:t>
      </w:r>
      <w:r w:rsidR="007E0CE9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</w:p>
    <w:p w14:paraId="3FBF5672" w14:textId="7D98B1BC" w:rsidR="007E0CE9" w:rsidRDefault="00812CBF" w:rsidP="00812CBF">
      <w:pPr>
        <w:pStyle w:val="ListParagraph"/>
        <w:numPr>
          <w:ilvl w:val="0"/>
          <w:numId w:val="13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</w:t>
      </w: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o updated report as none of the invoices have asked for payment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and no payments have gone out of the account.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 Just received 2 invoices for both music (microphones) and media arts department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(display grids)</w:t>
      </w:r>
      <w:r w:rsidR="00A50B30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.</w:t>
      </w:r>
    </w:p>
    <w:p w14:paraId="65E785C9" w14:textId="081D618C" w:rsidR="00A50B30" w:rsidRPr="00812CBF" w:rsidRDefault="00A50B30" w:rsidP="00812CBF">
      <w:pPr>
        <w:pStyle w:val="ListParagraph"/>
        <w:numPr>
          <w:ilvl w:val="0"/>
          <w:numId w:val="13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Grids have arrived and they have painted the walls, just waiting for the wood bases to be finished. </w:t>
      </w:r>
    </w:p>
    <w:p w14:paraId="7B9DB103" w14:textId="572FC6E7" w:rsidR="00812CBF" w:rsidRDefault="00812CBF" w:rsidP="00812CBF">
      <w:pPr>
        <w:pStyle w:val="ListParagraph"/>
        <w:numPr>
          <w:ilvl w:val="0"/>
          <w:numId w:val="13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G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eneral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account</w:t>
      </w:r>
      <w:r w:rsidR="0024258D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balance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$346.04 </w:t>
      </w:r>
    </w:p>
    <w:p w14:paraId="275C7BAE" w14:textId="5B4D8F18" w:rsidR="002110A4" w:rsidRDefault="00812CBF" w:rsidP="00812CBF">
      <w:pPr>
        <w:pStyle w:val="ListParagraph"/>
        <w:numPr>
          <w:ilvl w:val="0"/>
          <w:numId w:val="13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G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aming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account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 w:rsidR="0024258D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balance 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$32,441.95</w:t>
      </w:r>
    </w:p>
    <w:p w14:paraId="4977609D" w14:textId="56F19904" w:rsidR="00B75D7A" w:rsidRDefault="00B75D7A" w:rsidP="00B75D7A">
      <w:p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0D880E37" w14:textId="37960CB4" w:rsidR="00B75D7A" w:rsidRDefault="00B75D7A" w:rsidP="00B75D7A">
      <w:p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12721C20" w14:textId="3EADBD15" w:rsidR="00B75D7A" w:rsidRDefault="00B75D7A" w:rsidP="00B75D7A">
      <w:p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2A3BB715" w14:textId="77777777" w:rsidR="00B75D7A" w:rsidRPr="00B75D7A" w:rsidRDefault="00B75D7A" w:rsidP="00B75D7A">
      <w:p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174A8F2C" w14:textId="77777777" w:rsidR="007E0CE9" w:rsidRPr="00812CBF" w:rsidRDefault="007E0CE9" w:rsidP="007E0CE9">
      <w:pPr>
        <w:pStyle w:val="ListParagraph"/>
        <w:ind w:left="1080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2E822809" w14:textId="0EFB8449" w:rsidR="007E0CE9" w:rsidRDefault="002110A4" w:rsidP="00712538">
      <w:pPr>
        <w:pStyle w:val="ListParagraph"/>
        <w:numPr>
          <w:ilvl w:val="0"/>
          <w:numId w:val="8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>Secretary – COPAC Update – Catherine Dagenais</w:t>
      </w:r>
    </w:p>
    <w:p w14:paraId="620EAA93" w14:textId="7806B8A0" w:rsidR="00A50B30" w:rsidRPr="00A50B30" w:rsidRDefault="00A50B30" w:rsidP="00B75D7A">
      <w:pPr>
        <w:pStyle w:val="ListParagraph"/>
        <w:numPr>
          <w:ilvl w:val="0"/>
          <w:numId w:val="17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lastRenderedPageBreak/>
        <w:t xml:space="preserve">School board </w:t>
      </w:r>
      <w:r w:rsidRPr="00A50B30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Enrollment is increasing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year after year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- more of the later grades.</w:t>
      </w:r>
    </w:p>
    <w:p w14:paraId="5BAD47BD" w14:textId="4366C0E5" w:rsidR="00A50B30" w:rsidRPr="00B75D7A" w:rsidRDefault="00A50B30" w:rsidP="00B75D7A">
      <w:pPr>
        <w:pStyle w:val="ListParagraph"/>
        <w:numPr>
          <w:ilvl w:val="0"/>
          <w:numId w:val="17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Int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er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cultural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</w:t>
      </w:r>
      <w:r w:rsidR="00B75D7A"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ompe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t</w:t>
      </w:r>
      <w:r w:rsidR="00B75D7A"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</w:t>
      </w:r>
      <w:r w:rsidR="00B75D7A"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cies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course </w:t>
      </w:r>
      <w:r w:rsidR="00B75D7A"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is being offered at Mount Boucherie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– outside of time table – so all students</w:t>
      </w:r>
      <w:r w:rsidR="00B75D7A"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can attend and will be credited courses.  This will include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Cross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ultural skills and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nt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er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C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ultural development 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which is a 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pre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-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curser </w:t>
      </w:r>
      <w:r w:rsid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to studies at </w:t>
      </w:r>
      <w:r w:rsidRPr="00B75D7A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UBCO.</w:t>
      </w:r>
    </w:p>
    <w:p w14:paraId="556C2FC0" w14:textId="2D90FE8D" w:rsidR="00712538" w:rsidRPr="00712538" w:rsidRDefault="002110A4" w:rsidP="007E0CE9">
      <w:pPr>
        <w:pStyle w:val="ListParagraph"/>
        <w:ind w:left="1080"/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ab/>
      </w:r>
      <w:r w:rsidR="00FC5E64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</w:t>
      </w:r>
    </w:p>
    <w:p w14:paraId="5C62EC37" w14:textId="77777777" w:rsidR="00812CBF" w:rsidRDefault="002110A4" w:rsidP="00336052">
      <w:pPr>
        <w:pStyle w:val="ListParagraph"/>
        <w:numPr>
          <w:ilvl w:val="0"/>
          <w:numId w:val="8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>Community Outreach – Tracey Beckett</w:t>
      </w:r>
      <w:r w:rsidR="007E0CE9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</w:p>
    <w:p w14:paraId="5A0CDF6F" w14:textId="77777777" w:rsidR="00812CBF" w:rsidRPr="00812CBF" w:rsidRDefault="00812CBF" w:rsidP="00812CBF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</w:p>
    <w:p w14:paraId="48068F8F" w14:textId="243F3DD3" w:rsidR="00712538" w:rsidRPr="00812CBF" w:rsidRDefault="00812CBF" w:rsidP="00812CBF">
      <w:pPr>
        <w:pStyle w:val="ListParagraph"/>
        <w:numPr>
          <w:ilvl w:val="0"/>
          <w:numId w:val="14"/>
        </w:numPr>
        <w:rPr>
          <w:rFonts w:eastAsia="Apple Color Emoji" w:cs="Arial Hebrew Scholar"/>
          <w:b/>
          <w:bCs/>
          <w:sz w:val="20"/>
          <w:szCs w:val="20"/>
          <w:lang w:val="en-CA"/>
        </w:rPr>
      </w:pPr>
      <w:r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Definitely seeing an </w:t>
      </w:r>
      <w:r w:rsidR="007E0CE9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increase in mental health issues</w:t>
      </w: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 – see attached update on upcoming events.</w:t>
      </w:r>
    </w:p>
    <w:p w14:paraId="0D2F2B6C" w14:textId="77777777" w:rsidR="00DA64D1" w:rsidRDefault="00DA64D1" w:rsidP="00DA64D1">
      <w:pPr>
        <w:pStyle w:val="ListParagraph"/>
        <w:ind w:left="1080"/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519A6F93" w14:textId="59A73855" w:rsidR="007940EA" w:rsidRDefault="002110A4" w:rsidP="002110A4">
      <w:pPr>
        <w:pStyle w:val="ListParagraph"/>
        <w:numPr>
          <w:ilvl w:val="0"/>
          <w:numId w:val="8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>Social Media – Carolyn Sharma</w:t>
      </w:r>
      <w:r w:rsidR="00DA64D1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  <w:r w:rsidR="00DA64D1" w:rsidRPr="00812CBF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no update.</w:t>
      </w:r>
    </w:p>
    <w:p w14:paraId="2F88E62A" w14:textId="77777777" w:rsidR="007940EA" w:rsidRPr="00712538" w:rsidRDefault="007940EA" w:rsidP="007940EA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490C7FFE" w14:textId="073915F3" w:rsidR="007940EA" w:rsidRDefault="007940EA" w:rsidP="00712538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Comments/Concerns</w:t>
      </w:r>
    </w:p>
    <w:p w14:paraId="340BC3D9" w14:textId="77777777" w:rsidR="002110A4" w:rsidRDefault="002110A4" w:rsidP="002110A4">
      <w:pPr>
        <w:pStyle w:val="ListParagraph"/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472C959D" w14:textId="662EC1F9" w:rsidR="002110A4" w:rsidRPr="002110A4" w:rsidRDefault="002110A4" w:rsidP="00712538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Next PAC Meeting, </w:t>
      </w: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March 30, 2021 at 7:00p</w:t>
      </w:r>
      <w:r w:rsidR="00DA64D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m</w:t>
      </w:r>
    </w:p>
    <w:p w14:paraId="7F9708B0" w14:textId="77777777" w:rsidR="007940EA" w:rsidRPr="00712538" w:rsidRDefault="007940EA" w:rsidP="007940EA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60354AD6" w14:textId="58DC0949" w:rsidR="007940EA" w:rsidRDefault="00712538" w:rsidP="00712538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</w:t>
      </w:r>
      <w:r w:rsidR="007940EA"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Announcements and Calendar</w:t>
      </w:r>
      <w:r w:rsidR="00DA64D1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please check </w:t>
      </w:r>
    </w:p>
    <w:p w14:paraId="3B40388F" w14:textId="77777777" w:rsidR="00DA64D1" w:rsidRPr="00DA64D1" w:rsidRDefault="00DA64D1" w:rsidP="00DA64D1">
      <w:pPr>
        <w:pStyle w:val="ListParagraph"/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54DCE541" w14:textId="77777777" w:rsidR="00FB1E96" w:rsidRDefault="00DA64D1" w:rsidP="00DA64D1">
      <w:pPr>
        <w:pStyle w:val="ListParagraph"/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 xml:space="preserve">From Mr. Lea </w:t>
      </w:r>
    </w:p>
    <w:p w14:paraId="004E5801" w14:textId="77777777" w:rsidR="00FB1E96" w:rsidRDefault="00DA64D1" w:rsidP="00FB1E96">
      <w:pPr>
        <w:pStyle w:val="ListParagraph"/>
        <w:numPr>
          <w:ilvl w:val="0"/>
          <w:numId w:val="14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Learning plan on the website</w:t>
      </w:r>
    </w:p>
    <w:p w14:paraId="6CDB7C66" w14:textId="2FCAAEAA" w:rsidR="00DA64D1" w:rsidRPr="00FB1E96" w:rsidRDefault="00FB1E96" w:rsidP="00FB1E96">
      <w:pPr>
        <w:pStyle w:val="ListParagraph"/>
        <w:numPr>
          <w:ilvl w:val="0"/>
          <w:numId w:val="14"/>
        </w:numPr>
        <w:rPr>
          <w:rFonts w:eastAsia="Apple Color Emoji" w:cs="Arial Hebrew Scholar"/>
          <w:color w:val="5B9BD5" w:themeColor="accent1"/>
          <w:sz w:val="20"/>
          <w:szCs w:val="20"/>
          <w:lang w:val="en-CA"/>
        </w:rPr>
      </w:pPr>
      <w:r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Live blog will be starting.</w:t>
      </w:r>
    </w:p>
    <w:p w14:paraId="7784DA2B" w14:textId="77777777" w:rsidR="007940EA" w:rsidRPr="00712538" w:rsidRDefault="007940EA" w:rsidP="007940EA">
      <w:pPr>
        <w:rPr>
          <w:rFonts w:eastAsia="Apple Color Emoji" w:cs="Arial Hebrew Scholar"/>
          <w:b/>
          <w:bCs/>
          <w:sz w:val="28"/>
          <w:szCs w:val="28"/>
          <w:lang w:val="en-CA"/>
        </w:rPr>
      </w:pPr>
    </w:p>
    <w:p w14:paraId="3EB28913" w14:textId="20A9841D" w:rsidR="007940EA" w:rsidRPr="00712538" w:rsidRDefault="00712538" w:rsidP="00712538">
      <w:pPr>
        <w:pStyle w:val="ListParagraph"/>
        <w:numPr>
          <w:ilvl w:val="0"/>
          <w:numId w:val="2"/>
        </w:numPr>
        <w:rPr>
          <w:rFonts w:eastAsia="Apple Color Emoji" w:cs="Arial Hebrew Scholar"/>
          <w:b/>
          <w:bCs/>
          <w:sz w:val="28"/>
          <w:szCs w:val="28"/>
          <w:lang w:val="en-CA"/>
        </w:rPr>
      </w:pPr>
      <w:r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</w:t>
      </w:r>
      <w:r w:rsidR="007940EA" w:rsidRPr="00712538">
        <w:rPr>
          <w:rFonts w:eastAsia="Apple Color Emoji" w:cs="Arial Hebrew Scholar"/>
          <w:b/>
          <w:bCs/>
          <w:sz w:val="28"/>
          <w:szCs w:val="28"/>
          <w:lang w:val="en-CA"/>
        </w:rPr>
        <w:t>Adjourn</w:t>
      </w:r>
      <w:r w:rsidR="00DA64D1">
        <w:rPr>
          <w:rFonts w:eastAsia="Apple Color Emoji" w:cs="Arial Hebrew Scholar"/>
          <w:b/>
          <w:bCs/>
          <w:sz w:val="28"/>
          <w:szCs w:val="28"/>
          <w:lang w:val="en-CA"/>
        </w:rPr>
        <w:t xml:space="preserve"> – </w:t>
      </w:r>
      <w:r w:rsidR="00DA64D1" w:rsidRPr="00FB1E96">
        <w:rPr>
          <w:rFonts w:eastAsia="Apple Color Emoji" w:cs="Arial Hebrew Scholar"/>
          <w:color w:val="5B9BD5" w:themeColor="accent1"/>
          <w:sz w:val="20"/>
          <w:szCs w:val="20"/>
          <w:lang w:val="en-CA"/>
        </w:rPr>
        <w:t>7:59pm</w:t>
      </w:r>
    </w:p>
    <w:p w14:paraId="044B0952" w14:textId="77777777" w:rsidR="007940EA" w:rsidRPr="00712538" w:rsidRDefault="007940EA" w:rsidP="007940EA">
      <w:pPr>
        <w:rPr>
          <w:lang w:val="en-CA"/>
        </w:rPr>
      </w:pPr>
    </w:p>
    <w:sectPr w:rsidR="007940EA" w:rsidRPr="00712538" w:rsidSect="007125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F3"/>
    <w:multiLevelType w:val="hybridMultilevel"/>
    <w:tmpl w:val="5262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D81F82">
      <w:numFmt w:val="bullet"/>
      <w:lvlText w:val="-"/>
      <w:lvlJc w:val="left"/>
      <w:pPr>
        <w:ind w:left="2340" w:hanging="360"/>
      </w:pPr>
      <w:rPr>
        <w:rFonts w:ascii="Calibri" w:eastAsia="Apple Color Emoj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983"/>
    <w:multiLevelType w:val="hybridMultilevel"/>
    <w:tmpl w:val="99D4ED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5E6E10"/>
    <w:multiLevelType w:val="hybridMultilevel"/>
    <w:tmpl w:val="E14A9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1662B"/>
    <w:multiLevelType w:val="hybridMultilevel"/>
    <w:tmpl w:val="5248FD7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455C6"/>
    <w:multiLevelType w:val="hybridMultilevel"/>
    <w:tmpl w:val="DC32E8F4"/>
    <w:lvl w:ilvl="0" w:tplc="C39011E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3BD"/>
    <w:multiLevelType w:val="hybridMultilevel"/>
    <w:tmpl w:val="05C80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290"/>
    <w:multiLevelType w:val="hybridMultilevel"/>
    <w:tmpl w:val="09F2D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6D41"/>
    <w:multiLevelType w:val="hybridMultilevel"/>
    <w:tmpl w:val="89B6832A"/>
    <w:lvl w:ilvl="0" w:tplc="C36EE36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A2B"/>
    <w:multiLevelType w:val="hybridMultilevel"/>
    <w:tmpl w:val="A42E00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353A6A"/>
    <w:multiLevelType w:val="hybridMultilevel"/>
    <w:tmpl w:val="BAF26754"/>
    <w:lvl w:ilvl="0" w:tplc="5F48B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457B6"/>
    <w:multiLevelType w:val="hybridMultilevel"/>
    <w:tmpl w:val="D7B02866"/>
    <w:lvl w:ilvl="0" w:tplc="FA645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22D2C"/>
    <w:multiLevelType w:val="hybridMultilevel"/>
    <w:tmpl w:val="B584F8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8D0E97"/>
    <w:multiLevelType w:val="hybridMultilevel"/>
    <w:tmpl w:val="5E263AD2"/>
    <w:lvl w:ilvl="0" w:tplc="A7864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3B3801"/>
    <w:multiLevelType w:val="hybridMultilevel"/>
    <w:tmpl w:val="9594CAE6"/>
    <w:lvl w:ilvl="0" w:tplc="1A3A9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3332C"/>
    <w:multiLevelType w:val="hybridMultilevel"/>
    <w:tmpl w:val="9CDE5C06"/>
    <w:lvl w:ilvl="0" w:tplc="EC0E85F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7007E18"/>
    <w:multiLevelType w:val="hybridMultilevel"/>
    <w:tmpl w:val="6FE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30B12"/>
    <w:multiLevelType w:val="hybridMultilevel"/>
    <w:tmpl w:val="6310F05C"/>
    <w:lvl w:ilvl="0" w:tplc="5A3C3BB0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EA"/>
    <w:rsid w:val="00095FEF"/>
    <w:rsid w:val="001A52E1"/>
    <w:rsid w:val="001B6A33"/>
    <w:rsid w:val="001C6343"/>
    <w:rsid w:val="002110A4"/>
    <w:rsid w:val="0024258D"/>
    <w:rsid w:val="0025082B"/>
    <w:rsid w:val="00263998"/>
    <w:rsid w:val="00336052"/>
    <w:rsid w:val="00446D02"/>
    <w:rsid w:val="004F0307"/>
    <w:rsid w:val="005417AE"/>
    <w:rsid w:val="00612FB0"/>
    <w:rsid w:val="00652DB1"/>
    <w:rsid w:val="00712538"/>
    <w:rsid w:val="007725A4"/>
    <w:rsid w:val="007940EA"/>
    <w:rsid w:val="007E0CE9"/>
    <w:rsid w:val="00812CBF"/>
    <w:rsid w:val="008B54BA"/>
    <w:rsid w:val="0096521D"/>
    <w:rsid w:val="0098227E"/>
    <w:rsid w:val="009B3BB5"/>
    <w:rsid w:val="00A50B30"/>
    <w:rsid w:val="00A771C0"/>
    <w:rsid w:val="00A80CE0"/>
    <w:rsid w:val="00A903A3"/>
    <w:rsid w:val="00B75D7A"/>
    <w:rsid w:val="00C37AEB"/>
    <w:rsid w:val="00D177F7"/>
    <w:rsid w:val="00DA64D1"/>
    <w:rsid w:val="00E80C57"/>
    <w:rsid w:val="00EF49AC"/>
    <w:rsid w:val="00F72941"/>
    <w:rsid w:val="00FA250B"/>
    <w:rsid w:val="00FB1E96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E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Purdon</dc:creator>
  <cp:keywords/>
  <dc:description/>
  <cp:lastModifiedBy>Catherine Dagenais</cp:lastModifiedBy>
  <cp:revision>8</cp:revision>
  <cp:lastPrinted>2019-05-27T17:19:00Z</cp:lastPrinted>
  <dcterms:created xsi:type="dcterms:W3CDTF">2021-02-25T21:02:00Z</dcterms:created>
  <dcterms:modified xsi:type="dcterms:W3CDTF">2021-03-12T19:01:00Z</dcterms:modified>
</cp:coreProperties>
</file>